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D47BF" w14:textId="461252D5" w:rsidR="00BC4B02" w:rsidRPr="00CF05ED" w:rsidRDefault="00FC2544">
      <w:pPr>
        <w:rPr>
          <w:b/>
          <w:bCs/>
        </w:rPr>
      </w:pPr>
      <w:r w:rsidRPr="00CF05ED">
        <w:rPr>
          <w:b/>
          <w:bCs/>
        </w:rPr>
        <w:t xml:space="preserve">Tackling lameness in a sheep flock can seem </w:t>
      </w:r>
      <w:r w:rsidR="00C41A16" w:rsidRPr="00CF05ED">
        <w:rPr>
          <w:b/>
          <w:bCs/>
        </w:rPr>
        <w:t>a daunting prospect</w:t>
      </w:r>
      <w:r w:rsidR="00D10754" w:rsidRPr="00CF05ED">
        <w:rPr>
          <w:b/>
          <w:bCs/>
        </w:rPr>
        <w:t xml:space="preserve">, but weaning is the </w:t>
      </w:r>
      <w:r w:rsidR="002410AF" w:rsidRPr="00CF05ED">
        <w:rPr>
          <w:b/>
          <w:bCs/>
        </w:rPr>
        <w:t>ideal time to make a good start.</w:t>
      </w:r>
    </w:p>
    <w:p w14:paraId="720905CC" w14:textId="77777777" w:rsidR="00035B83" w:rsidRDefault="00035B83"/>
    <w:p w14:paraId="5C0EA073" w14:textId="77777777" w:rsidR="00035B83" w:rsidRDefault="00035B83"/>
    <w:p w14:paraId="0A64C9D6" w14:textId="24CF6569" w:rsidR="000C0A24" w:rsidRDefault="00234ED8">
      <w:r>
        <w:t>L</w:t>
      </w:r>
      <w:r w:rsidR="00642F4B">
        <w:t xml:space="preserve">ameness in sheep </w:t>
      </w:r>
      <w:r w:rsidR="00FB0AB6">
        <w:t xml:space="preserve">is something </w:t>
      </w:r>
      <w:r w:rsidR="00146B8E">
        <w:t xml:space="preserve">which is </w:t>
      </w:r>
      <w:r w:rsidR="00FB0AB6">
        <w:t xml:space="preserve">often seen as </w:t>
      </w:r>
      <w:r w:rsidR="00146B8E">
        <w:t xml:space="preserve">just part and parcel of </w:t>
      </w:r>
      <w:r w:rsidR="00696747">
        <w:t>running a flock. But it</w:t>
      </w:r>
      <w:r w:rsidR="00FB0AB6">
        <w:t xml:space="preserve"> ca</w:t>
      </w:r>
      <w:r w:rsidR="005E228E">
        <w:t>n have a nasty habit of becoming worse</w:t>
      </w:r>
      <w:r w:rsidR="002D6890">
        <w:t xml:space="preserve">, </w:t>
      </w:r>
      <w:r w:rsidR="005E228E">
        <w:t>and</w:t>
      </w:r>
      <w:r w:rsidR="000C0A24">
        <w:t xml:space="preserve"> this year’s wet weather </w:t>
      </w:r>
      <w:r w:rsidR="00320115">
        <w:t>is likely to hav</w:t>
      </w:r>
      <w:r w:rsidR="000C0A24">
        <w:t xml:space="preserve">e increased </w:t>
      </w:r>
      <w:r w:rsidR="00320115">
        <w:t>the problem on many farms.</w:t>
      </w:r>
    </w:p>
    <w:p w14:paraId="2ACC991C" w14:textId="77777777" w:rsidR="000C0A24" w:rsidRDefault="000C0A24"/>
    <w:p w14:paraId="6FC9761B" w14:textId="369C7B46" w:rsidR="008C547F" w:rsidRDefault="00740B3A">
      <w:r>
        <w:t xml:space="preserve">While it </w:t>
      </w:r>
      <w:r w:rsidR="005E228E">
        <w:t xml:space="preserve">can be </w:t>
      </w:r>
      <w:r w:rsidR="002D6890">
        <w:t>a difficult and lengthy process</w:t>
      </w:r>
      <w:r>
        <w:t xml:space="preserve">, </w:t>
      </w:r>
      <w:r w:rsidR="00D2449F">
        <w:t>tackl</w:t>
      </w:r>
      <w:r w:rsidR="001608FE">
        <w:t>ing</w:t>
      </w:r>
      <w:r w:rsidR="00D2449F">
        <w:t xml:space="preserve"> lameness </w:t>
      </w:r>
      <w:r w:rsidR="000F329B">
        <w:t>will have a positive impact on flock performance</w:t>
      </w:r>
      <w:r w:rsidR="00FF4326">
        <w:t xml:space="preserve">, and weaning is the ideal time to </w:t>
      </w:r>
      <w:r w:rsidR="00FB22D2">
        <w:t>make a start</w:t>
      </w:r>
      <w:r w:rsidR="006C36DC">
        <w:t>. That is</w:t>
      </w:r>
      <w:r w:rsidR="006A21E6">
        <w:t xml:space="preserve"> according to Marion Mc</w:t>
      </w:r>
      <w:r w:rsidR="0046245C">
        <w:t>M</w:t>
      </w:r>
      <w:r w:rsidR="006A21E6">
        <w:t>illan, a vet with SRUC</w:t>
      </w:r>
      <w:r w:rsidR="00935CB6">
        <w:t>. She is also</w:t>
      </w:r>
      <w:r w:rsidR="006A21E6">
        <w:t xml:space="preserve"> a member of the Management Group of the South Ayrshire Monitor Farm,</w:t>
      </w:r>
      <w:r w:rsidR="00875DFF">
        <w:t xml:space="preserve"> and </w:t>
      </w:r>
      <w:r w:rsidR="009A50AB">
        <w:t>will be</w:t>
      </w:r>
      <w:r w:rsidR="00500904">
        <w:t xml:space="preserve"> playing a key part in discussions and practical work </w:t>
      </w:r>
      <w:r w:rsidR="003C5208">
        <w:t xml:space="preserve">in the flock at </w:t>
      </w:r>
      <w:proofErr w:type="spellStart"/>
      <w:r w:rsidR="003C5208">
        <w:t>Rowanston</w:t>
      </w:r>
      <w:proofErr w:type="spellEnd"/>
      <w:r w:rsidR="003C5208">
        <w:t xml:space="preserve"> (see panel).</w:t>
      </w:r>
    </w:p>
    <w:p w14:paraId="711D69AF" w14:textId="77777777" w:rsidR="00C41A16" w:rsidRDefault="00C41A16"/>
    <w:p w14:paraId="74D8451C" w14:textId="3ED85DC2" w:rsidR="00870121" w:rsidRDefault="00870121">
      <w:r>
        <w:t>“Most farmers find sheep lameness quite depressing – it is a lot of work and can feel like a constant battle</w:t>
      </w:r>
      <w:r w:rsidR="000D34C6">
        <w:t>. But it is a good idea to stop and think about what you could do differently and how you could do something about it.</w:t>
      </w:r>
      <w:r w:rsidR="00BA2022">
        <w:t xml:space="preserve"> The AHDB </w:t>
      </w:r>
      <w:r w:rsidR="00B32DDF">
        <w:t>five</w:t>
      </w:r>
      <w:r w:rsidR="00FB22D2">
        <w:t>-</w:t>
      </w:r>
      <w:r w:rsidR="00BA2022">
        <w:t xml:space="preserve">point plan </w:t>
      </w:r>
      <w:r w:rsidR="00617090">
        <w:t>provides a good framework</w:t>
      </w:r>
      <w:r w:rsidR="00B32DDF">
        <w:t>.</w:t>
      </w:r>
      <w:r w:rsidR="00617090">
        <w:t xml:space="preserve"> </w:t>
      </w:r>
    </w:p>
    <w:p w14:paraId="39765EEB" w14:textId="77777777" w:rsidR="000D34C6" w:rsidRDefault="000D34C6"/>
    <w:p w14:paraId="221CCC36" w14:textId="4B1E1954" w:rsidR="00ED7199" w:rsidRDefault="00ED7199">
      <w:r>
        <w:t>“</w:t>
      </w:r>
      <w:r w:rsidR="007E51AB">
        <w:t>I</w:t>
      </w:r>
      <w:r w:rsidR="00FD0AFC">
        <w:t xml:space="preserve"> have heard farmers say they can’t afford to vaccinate their commercial flocks – but I would say you can’t afford not to</w:t>
      </w:r>
      <w:r w:rsidR="008E0453">
        <w:t xml:space="preserve"> as lameness has such a huge impact on </w:t>
      </w:r>
      <w:r w:rsidR="00671609">
        <w:t>lamb growth rates.</w:t>
      </w:r>
      <w:r w:rsidR="00344C21">
        <w:t>”</w:t>
      </w:r>
    </w:p>
    <w:p w14:paraId="154817A3" w14:textId="77777777" w:rsidR="00344C21" w:rsidRDefault="00344C21"/>
    <w:p w14:paraId="1394147B" w14:textId="0C87F58A" w:rsidR="00344C21" w:rsidRDefault="00344C21">
      <w:r>
        <w:t>She says that most s</w:t>
      </w:r>
      <w:r w:rsidR="009E4EE3">
        <w:t xml:space="preserve">heep producers will be aware of the time of year when lameness is at its peak in their flock, and this </w:t>
      </w:r>
      <w:r w:rsidR="00A039C1">
        <w:t xml:space="preserve">risk period </w:t>
      </w:r>
      <w:r w:rsidR="009E4EE3">
        <w:t xml:space="preserve">can vary between flocks. </w:t>
      </w:r>
      <w:r w:rsidR="00372D90">
        <w:t xml:space="preserve">Vaccinating against </w:t>
      </w:r>
      <w:proofErr w:type="spellStart"/>
      <w:r w:rsidR="00372D90">
        <w:t>footrot</w:t>
      </w:r>
      <w:proofErr w:type="spellEnd"/>
      <w:r w:rsidR="00372D90">
        <w:t xml:space="preserve"> with </w:t>
      </w:r>
      <w:proofErr w:type="spellStart"/>
      <w:r w:rsidR="00372D90">
        <w:t>Footvax</w:t>
      </w:r>
      <w:proofErr w:type="spellEnd"/>
      <w:r w:rsidR="00372D90">
        <w:t xml:space="preserve"> should be done about four weeks before that risk period, according to its manufacturer MSD.</w:t>
      </w:r>
      <w:r w:rsidR="00277666">
        <w:t xml:space="preserve"> For commercial flocks, </w:t>
      </w:r>
      <w:r w:rsidR="005A024B">
        <w:t xml:space="preserve">especially hill sheep, it can </w:t>
      </w:r>
      <w:r w:rsidR="008413A3">
        <w:t>often be difficult to bring everything in</w:t>
      </w:r>
      <w:r w:rsidR="008E2F02">
        <w:t xml:space="preserve"> </w:t>
      </w:r>
      <w:r w:rsidR="0006217A">
        <w:t xml:space="preserve">repeatedly, and Marion </w:t>
      </w:r>
      <w:r w:rsidR="00547269">
        <w:t>says that for many farms, weaning could be an ideal opportunity.</w:t>
      </w:r>
    </w:p>
    <w:p w14:paraId="2618FD29" w14:textId="77777777" w:rsidR="00671609" w:rsidRDefault="00671609"/>
    <w:p w14:paraId="46CD00DD" w14:textId="6FC02482" w:rsidR="00D2449F" w:rsidRDefault="0044693A">
      <w:r>
        <w:t>“</w:t>
      </w:r>
      <w:r w:rsidR="00E4474B">
        <w:t xml:space="preserve">Weaning is </w:t>
      </w:r>
      <w:r w:rsidR="009F010B">
        <w:t>a good</w:t>
      </w:r>
      <w:r w:rsidR="00E4474B">
        <w:t xml:space="preserve"> time to s</w:t>
      </w:r>
      <w:r>
        <w:t>tart</w:t>
      </w:r>
      <w:r w:rsidR="00C531F0">
        <w:t xml:space="preserve"> </w:t>
      </w:r>
      <w:r w:rsidR="00E4474B">
        <w:t>tackl</w:t>
      </w:r>
      <w:r w:rsidR="00C531F0">
        <w:t>ing</w:t>
      </w:r>
      <w:r w:rsidR="00E4474B">
        <w:t xml:space="preserve"> lameness in flocks. It means that every she</w:t>
      </w:r>
      <w:r w:rsidR="00F42C6C">
        <w:t>e</w:t>
      </w:r>
      <w:r w:rsidR="00E4474B">
        <w:t>p can be</w:t>
      </w:r>
      <w:r w:rsidR="00F85400">
        <w:t xml:space="preserve"> </w:t>
      </w:r>
      <w:r w:rsidR="00E4474B">
        <w:t>treated as an individual</w:t>
      </w:r>
      <w:r w:rsidR="004A50FB">
        <w:t xml:space="preserve">. </w:t>
      </w:r>
      <w:r w:rsidR="00E80C38">
        <w:t xml:space="preserve">It is much easier to </w:t>
      </w:r>
      <w:r w:rsidR="00670E3A">
        <w:t xml:space="preserve">isolate a single </w:t>
      </w:r>
      <w:r w:rsidR="00D756CD">
        <w:t>ewe or</w:t>
      </w:r>
      <w:r w:rsidR="00FD3D1C">
        <w:t xml:space="preserve"> lamb</w:t>
      </w:r>
      <w:r w:rsidR="00670E3A">
        <w:t xml:space="preserve"> for treatment than identifying and </w:t>
      </w:r>
      <w:r w:rsidR="005E0FA1">
        <w:t>catching a ewe with a pair of lambs</w:t>
      </w:r>
      <w:r w:rsidR="00F42C6C">
        <w:t>.</w:t>
      </w:r>
      <w:r w:rsidR="00446ED2">
        <w:t>”</w:t>
      </w:r>
      <w:r w:rsidR="00F42C6C">
        <w:t xml:space="preserve"> </w:t>
      </w:r>
    </w:p>
    <w:p w14:paraId="3CF43C06" w14:textId="77777777" w:rsidR="00D2449F" w:rsidRDefault="00D2449F"/>
    <w:p w14:paraId="11FCC0EF" w14:textId="09036EEE" w:rsidR="00557BF4" w:rsidRDefault="00876D78">
      <w:r>
        <w:t>The aim should be to get all ewe</w:t>
      </w:r>
      <w:r w:rsidR="008132AB">
        <w:t>s</w:t>
      </w:r>
      <w:r>
        <w:t xml:space="preserve"> sound and in good body condition before the mating season.</w:t>
      </w:r>
      <w:r w:rsidR="008132AB">
        <w:t xml:space="preserve"> </w:t>
      </w:r>
      <w:r w:rsidR="0053021C">
        <w:t xml:space="preserve">Starting at weaning gives the maximum time to </w:t>
      </w:r>
      <w:r w:rsidR="0059459A">
        <w:t xml:space="preserve">vaccinate for </w:t>
      </w:r>
      <w:proofErr w:type="spellStart"/>
      <w:r w:rsidR="00FB22D2">
        <w:t>footrot</w:t>
      </w:r>
      <w:proofErr w:type="spellEnd"/>
      <w:r w:rsidR="0059459A">
        <w:t xml:space="preserve"> and treat any affected ewes.</w:t>
      </w:r>
      <w:r w:rsidR="007368CC">
        <w:t xml:space="preserve"> </w:t>
      </w:r>
      <w:r w:rsidR="00456852">
        <w:t xml:space="preserve">It is important to </w:t>
      </w:r>
      <w:r w:rsidR="007C15BE">
        <w:t>avoid</w:t>
      </w:r>
      <w:r w:rsidR="000E45DF">
        <w:t xml:space="preserve"> </w:t>
      </w:r>
      <w:r w:rsidR="00861253">
        <w:t xml:space="preserve">vaccinating before </w:t>
      </w:r>
      <w:r w:rsidR="007C15BE">
        <w:t>shearing</w:t>
      </w:r>
      <w:r w:rsidR="000E45DF">
        <w:t xml:space="preserve"> time</w:t>
      </w:r>
      <w:r w:rsidR="009D319D">
        <w:t>;</w:t>
      </w:r>
      <w:r w:rsidR="007C15BE">
        <w:t xml:space="preserve"> it i</w:t>
      </w:r>
      <w:r w:rsidR="006D1192">
        <w:t xml:space="preserve">s </w:t>
      </w:r>
      <w:r w:rsidR="007C15BE">
        <w:t>a</w:t>
      </w:r>
      <w:r w:rsidR="006D1192">
        <w:t xml:space="preserve">dvised to avoid vaccinating with </w:t>
      </w:r>
      <w:proofErr w:type="spellStart"/>
      <w:r w:rsidR="006D1192">
        <w:t>Footvax</w:t>
      </w:r>
      <w:proofErr w:type="spellEnd"/>
      <w:r w:rsidR="006D1192">
        <w:t xml:space="preserve"> within four weeks of shearing as it can </w:t>
      </w:r>
      <w:r w:rsidR="00455023">
        <w:t>leave a lump at the injection site</w:t>
      </w:r>
      <w:r w:rsidR="007C15BE">
        <w:t>.</w:t>
      </w:r>
      <w:r w:rsidR="00455023">
        <w:t xml:space="preserve"> </w:t>
      </w:r>
    </w:p>
    <w:p w14:paraId="5693B48A" w14:textId="77777777" w:rsidR="00C04B82" w:rsidRDefault="00C04B82"/>
    <w:p w14:paraId="41048F9D" w14:textId="7FF6EB66" w:rsidR="00C04B82" w:rsidRDefault="00C04B82">
      <w:r>
        <w:t>“</w:t>
      </w:r>
      <w:r w:rsidR="000B0332">
        <w:t xml:space="preserve">The </w:t>
      </w:r>
      <w:r>
        <w:t xml:space="preserve">vaccine will </w:t>
      </w:r>
      <w:r w:rsidR="000B0332">
        <w:t xml:space="preserve">not </w:t>
      </w:r>
      <w:r>
        <w:t xml:space="preserve">protect against CODD, but if you have </w:t>
      </w:r>
      <w:proofErr w:type="spellStart"/>
      <w:r>
        <w:t>footrot</w:t>
      </w:r>
      <w:proofErr w:type="spellEnd"/>
      <w:r>
        <w:t xml:space="preserve"> it makes it easier for the CODD bugs to get into the foot – so controlling </w:t>
      </w:r>
      <w:proofErr w:type="spellStart"/>
      <w:r>
        <w:t>footrot</w:t>
      </w:r>
      <w:proofErr w:type="spellEnd"/>
      <w:r>
        <w:t xml:space="preserve"> will make CODD control a bit easier.”</w:t>
      </w:r>
    </w:p>
    <w:p w14:paraId="6E87059B" w14:textId="77777777" w:rsidR="00455023" w:rsidRDefault="00455023"/>
    <w:p w14:paraId="309E9554" w14:textId="6B4ACB88" w:rsidR="00263D82" w:rsidRDefault="00E23EC8">
      <w:r>
        <w:t xml:space="preserve">Previously, </w:t>
      </w:r>
      <w:r w:rsidR="00F70AF3">
        <w:t xml:space="preserve">trimming would have been seen as an important part of tackling lameness, but </w:t>
      </w:r>
      <w:r w:rsidR="00326B2B">
        <w:t>that is not the case today. “All the evidence says trimming does not help</w:t>
      </w:r>
      <w:r w:rsidR="00CC51B4">
        <w:t xml:space="preserve"> – in fact, trimming sore feet can make them more sore</w:t>
      </w:r>
      <w:r w:rsidR="000E469C">
        <w:t>, especially when people are over-zealous.</w:t>
      </w:r>
    </w:p>
    <w:p w14:paraId="6EE885C9" w14:textId="77777777" w:rsidR="00CC51B4" w:rsidRDefault="00CC51B4"/>
    <w:p w14:paraId="55B9FEE4" w14:textId="492BCC68" w:rsidR="00CC51B4" w:rsidRDefault="00CC51B4">
      <w:r>
        <w:t xml:space="preserve">“There is always a temptation to trim, but other than if </w:t>
      </w:r>
      <w:r w:rsidR="001505C8">
        <w:t>it’s a loose hanging nail or claw which would catch, I would advise leaving the feet alone</w:t>
      </w:r>
      <w:r w:rsidR="00141BFC">
        <w:t xml:space="preserve">. </w:t>
      </w:r>
      <w:r w:rsidR="00E4786E">
        <w:t>Clean them, inspect them and spray them if necessary.</w:t>
      </w:r>
      <w:r w:rsidR="00893C68">
        <w:t xml:space="preserve">  </w:t>
      </w:r>
      <w:r w:rsidR="00EE6F27">
        <w:t>It’s</w:t>
      </w:r>
      <w:r w:rsidR="00893C68">
        <w:t xml:space="preserve"> important to remember that anything touching an infected foot can </w:t>
      </w:r>
      <w:r w:rsidR="00CC6370">
        <w:t>pass infection on to the next sheep</w:t>
      </w:r>
      <w:r w:rsidR="00AC0E1B">
        <w:t>.</w:t>
      </w:r>
      <w:r w:rsidR="00E4786E">
        <w:t>”</w:t>
      </w:r>
    </w:p>
    <w:p w14:paraId="349D5E1C" w14:textId="77777777" w:rsidR="003C5208" w:rsidRDefault="003C5208"/>
    <w:p w14:paraId="3B6C0472" w14:textId="03A3648D" w:rsidR="00CF1257" w:rsidRDefault="00CC6370" w:rsidP="00CF1257">
      <w:r>
        <w:t xml:space="preserve">Any lame sheep with </w:t>
      </w:r>
      <w:r w:rsidR="006E3048">
        <w:t xml:space="preserve">evidence of </w:t>
      </w:r>
      <w:proofErr w:type="spellStart"/>
      <w:r w:rsidR="00CF1257">
        <w:t>footrot</w:t>
      </w:r>
      <w:proofErr w:type="spellEnd"/>
      <w:r w:rsidR="00CF1257">
        <w:t xml:space="preserve"> or CODD</w:t>
      </w:r>
      <w:r w:rsidR="006E3048">
        <w:t xml:space="preserve"> should be injected with</w:t>
      </w:r>
      <w:r w:rsidR="00CF1257">
        <w:t xml:space="preserve"> antibiotics. Antibiotic choice should be discussed with your farm vet to make sure it’s the appropriate active ingredient</w:t>
      </w:r>
      <w:r w:rsidR="00CF2E78">
        <w:t xml:space="preserve"> for the infection in your flock</w:t>
      </w:r>
      <w:r w:rsidR="00B60934">
        <w:t xml:space="preserve">. </w:t>
      </w:r>
      <w:r w:rsidR="00AC0E1B">
        <w:t>In Scotland, l</w:t>
      </w:r>
      <w:r w:rsidR="003B2FB3">
        <w:t xml:space="preserve">ameness is one of areas available for funding under the </w:t>
      </w:r>
      <w:r w:rsidR="007F6B8F">
        <w:t>Preparing for Sustainable Farming funding so there is money available for getting your vet involved.</w:t>
      </w:r>
    </w:p>
    <w:p w14:paraId="6D926DC9" w14:textId="77777777" w:rsidR="007F6B8F" w:rsidRDefault="007F6B8F" w:rsidP="00CF1257"/>
    <w:p w14:paraId="7052A0B1" w14:textId="4E172B77" w:rsidR="005F43BA" w:rsidRDefault="00D11D74">
      <w:r>
        <w:t>Ideally weigh sheep before dosing with antibiotic so you are not over- or</w:t>
      </w:r>
      <w:r w:rsidR="00527244">
        <w:t>,</w:t>
      </w:r>
      <w:r>
        <w:t xml:space="preserve"> more likely</w:t>
      </w:r>
      <w:r w:rsidR="00527244">
        <w:t>,</w:t>
      </w:r>
      <w:r>
        <w:t xml:space="preserve"> under-dosing</w:t>
      </w:r>
      <w:r w:rsidR="00281E71">
        <w:t xml:space="preserve">. Once sheep have been treated, </w:t>
      </w:r>
      <w:r w:rsidR="0083295D">
        <w:t>they</w:t>
      </w:r>
      <w:r w:rsidR="00281E71">
        <w:t xml:space="preserve"> should be </w:t>
      </w:r>
      <w:r w:rsidR="002C4428">
        <w:t>kept separate from the rest of the flock</w:t>
      </w:r>
      <w:r w:rsidR="00476CCB">
        <w:t xml:space="preserve"> as</w:t>
      </w:r>
      <w:r w:rsidR="00C6152E">
        <w:t xml:space="preserve"> </w:t>
      </w:r>
      <w:proofErr w:type="spellStart"/>
      <w:r w:rsidR="00C6152E">
        <w:t>footrot</w:t>
      </w:r>
      <w:proofErr w:type="spellEnd"/>
      <w:r w:rsidR="00C6152E">
        <w:t xml:space="preserve"> and CODD are infectious disease. </w:t>
      </w:r>
      <w:r w:rsidR="009703B4">
        <w:t xml:space="preserve">Isolating affected cases away from the rest of the flock helps </w:t>
      </w:r>
      <w:r w:rsidR="00567877">
        <w:t>to stop the infection spreading.</w:t>
      </w:r>
      <w:r w:rsidR="00C6152E">
        <w:t xml:space="preserve"> </w:t>
      </w:r>
      <w:r w:rsidR="002C4428">
        <w:t>Keeping them in a field near the handling system is useful as they may need repeat treatment depending on wh</w:t>
      </w:r>
      <w:r w:rsidR="001E599D">
        <w:t xml:space="preserve">at is causing the lameness and the </w:t>
      </w:r>
      <w:r w:rsidR="002C4428">
        <w:t>antibiotic use</w:t>
      </w:r>
      <w:r w:rsidR="001E599D">
        <w:t>d.</w:t>
      </w:r>
    </w:p>
    <w:p w14:paraId="163BF9B5" w14:textId="77777777" w:rsidR="001E599D" w:rsidRDefault="001E599D"/>
    <w:p w14:paraId="66F2B846" w14:textId="63136048" w:rsidR="001E599D" w:rsidRDefault="0050144F">
      <w:r>
        <w:t xml:space="preserve">“Assess the response to treatment too – if the ewe or lamb fails to respond to </w:t>
      </w:r>
      <w:r w:rsidR="00FD3D1C">
        <w:t xml:space="preserve">a course of </w:t>
      </w:r>
      <w:r>
        <w:t xml:space="preserve">treatment, </w:t>
      </w:r>
      <w:r w:rsidR="00304DA0">
        <w:t xml:space="preserve">or is a repeat offender, </w:t>
      </w:r>
      <w:r w:rsidR="00C944DB">
        <w:t>make sure you</w:t>
      </w:r>
      <w:r w:rsidR="008D0230">
        <w:t xml:space="preserve"> permanently identify it</w:t>
      </w:r>
      <w:r w:rsidR="00C944DB">
        <w:t>, and preferably put it in t</w:t>
      </w:r>
      <w:r>
        <w:t>he cull group.</w:t>
      </w:r>
      <w:r w:rsidR="00476CCB">
        <w:t>”</w:t>
      </w:r>
    </w:p>
    <w:p w14:paraId="3C02C29B" w14:textId="77777777" w:rsidR="00443309" w:rsidRDefault="00443309"/>
    <w:p w14:paraId="14BA5873" w14:textId="6A623C87" w:rsidR="00443309" w:rsidRDefault="00443309" w:rsidP="00443309">
      <w:r>
        <w:t xml:space="preserve">Research from the University of Liverpool has shown that prompt treatment with antibiotics is key to reducing the impact of lameness. </w:t>
      </w:r>
      <w:r w:rsidR="00986F9D">
        <w:t>It’s</w:t>
      </w:r>
      <w:r>
        <w:t xml:space="preserve"> much easier to do this when you are only faced with a small number of infected sheep</w:t>
      </w:r>
      <w:r w:rsidR="00476CCB">
        <w:t>, adds Marion</w:t>
      </w:r>
      <w:r>
        <w:t xml:space="preserve">. </w:t>
      </w:r>
    </w:p>
    <w:p w14:paraId="54FD44C5" w14:textId="77777777" w:rsidR="00C944DB" w:rsidRDefault="00C944DB"/>
    <w:p w14:paraId="5C803E5E" w14:textId="544364E0" w:rsidR="004E79D8" w:rsidRDefault="004E79D8">
      <w:r>
        <w:t>“</w:t>
      </w:r>
      <w:r w:rsidR="000B4210">
        <w:t>Some farmers</w:t>
      </w:r>
      <w:r>
        <w:t xml:space="preserve"> </w:t>
      </w:r>
      <w:r w:rsidR="00C9397D">
        <w:t xml:space="preserve">cull </w:t>
      </w:r>
      <w:r>
        <w:t xml:space="preserve">hard for lameness rather than vaccinating, </w:t>
      </w:r>
      <w:r w:rsidR="004E3558">
        <w:t xml:space="preserve">and the results can be </w:t>
      </w:r>
      <w:r w:rsidR="00567877">
        <w:t>good</w:t>
      </w:r>
      <w:r w:rsidR="004E3558">
        <w:t xml:space="preserve">. However, if you have a high level of lameness, it would be difficult to cull hard enough and </w:t>
      </w:r>
      <w:r w:rsidR="0083295D">
        <w:t xml:space="preserve">still </w:t>
      </w:r>
      <w:r w:rsidR="004E3558">
        <w:t>maintain productivity.</w:t>
      </w:r>
      <w:r w:rsidR="00A31E17">
        <w:t>”</w:t>
      </w:r>
    </w:p>
    <w:p w14:paraId="71774F0E" w14:textId="77777777" w:rsidR="00A31E17" w:rsidRDefault="00A31E17"/>
    <w:p w14:paraId="49139299" w14:textId="2C416EB6" w:rsidR="00A31E17" w:rsidRDefault="0083295D">
      <w:r>
        <w:t xml:space="preserve">Her advice is backed by </w:t>
      </w:r>
      <w:r w:rsidR="007A26B0">
        <w:t xml:space="preserve">practical </w:t>
      </w:r>
      <w:r>
        <w:t xml:space="preserve">experience as </w:t>
      </w:r>
      <w:r w:rsidR="00FC0719">
        <w:t xml:space="preserve">Marion is involved with the flocks her husband, </w:t>
      </w:r>
      <w:r w:rsidR="004E1889">
        <w:t>Francis</w:t>
      </w:r>
      <w:r w:rsidR="00FC0719">
        <w:t xml:space="preserve">, </w:t>
      </w:r>
      <w:r w:rsidR="0046245C">
        <w:t>contract farms</w:t>
      </w:r>
      <w:r w:rsidR="00FC0719">
        <w:t xml:space="preserve"> near Girvan in Ayrshire</w:t>
      </w:r>
      <w:r w:rsidR="00C9397D">
        <w:t xml:space="preserve">. They have been </w:t>
      </w:r>
      <w:r w:rsidR="004C522F">
        <w:t>tackl</w:t>
      </w:r>
      <w:r>
        <w:t>ing</w:t>
      </w:r>
      <w:r w:rsidR="004C522F">
        <w:t xml:space="preserve"> lameness in the</w:t>
      </w:r>
      <w:r w:rsidR="00604693">
        <w:t>ir</w:t>
      </w:r>
      <w:r>
        <w:t xml:space="preserve"> </w:t>
      </w:r>
      <w:r w:rsidR="004C522F">
        <w:t>2,000 ewes and their offspring.</w:t>
      </w:r>
      <w:r w:rsidR="000314B7">
        <w:t xml:space="preserve"> By following the AHDB </w:t>
      </w:r>
      <w:r w:rsidR="009E623A">
        <w:t>five-point plan a</w:t>
      </w:r>
      <w:r w:rsidR="00965E3A">
        <w:t xml:space="preserve">ntibiotic use has reduced, and the farms now spend the same </w:t>
      </w:r>
      <w:r w:rsidR="005806AE">
        <w:t xml:space="preserve">amount </w:t>
      </w:r>
      <w:r w:rsidR="00965E3A">
        <w:t>on</w:t>
      </w:r>
      <w:r w:rsidR="0067684A">
        <w:t xml:space="preserve"> vaccine and antibiotics combined as they did on antibiotic alone before. </w:t>
      </w:r>
      <w:r w:rsidR="008450C1">
        <w:t>Crucially, the process</w:t>
      </w:r>
      <w:r w:rsidR="001A0E89">
        <w:t xml:space="preserve"> has also seen lambs finish earlier and better</w:t>
      </w:r>
      <w:r w:rsidR="00BF1BBB">
        <w:t xml:space="preserve">. </w:t>
      </w:r>
    </w:p>
    <w:p w14:paraId="7630A84B" w14:textId="77777777" w:rsidR="00BF1BBB" w:rsidRDefault="00BF1BBB"/>
    <w:p w14:paraId="1864CA7F" w14:textId="0A5947AF" w:rsidR="00BF1BBB" w:rsidRDefault="00BF1BBB">
      <w:r>
        <w:t xml:space="preserve">“Seeing lambs going away earlier has been a major driver for us. </w:t>
      </w:r>
      <w:r w:rsidR="00544312">
        <w:t>Quite a lot of tackling lameness is about mindset</w:t>
      </w:r>
      <w:r w:rsidR="00CF6CC2">
        <w:t xml:space="preserve"> – we are all used to seeing lame sheep</w:t>
      </w:r>
      <w:r w:rsidR="003E4439">
        <w:t xml:space="preserve"> but we need to push the le</w:t>
      </w:r>
      <w:r w:rsidR="00355F15">
        <w:t>vels of lameness down</w:t>
      </w:r>
      <w:r w:rsidR="00DF01C6">
        <w:t>. B</w:t>
      </w:r>
      <w:r w:rsidR="006B54D7">
        <w:t xml:space="preserve">ig differences </w:t>
      </w:r>
      <w:r w:rsidR="00DF01C6">
        <w:t xml:space="preserve">can be seen </w:t>
      </w:r>
      <w:r w:rsidR="006B54D7">
        <w:t>quite quickly</w:t>
      </w:r>
      <w:r w:rsidR="00DF01C6">
        <w:t xml:space="preserve"> but</w:t>
      </w:r>
      <w:r w:rsidR="00AB49F4">
        <w:t xml:space="preserve"> you </w:t>
      </w:r>
      <w:r w:rsidR="00F51C1D">
        <w:t>must</w:t>
      </w:r>
      <w:r w:rsidR="00AB49F4">
        <w:t xml:space="preserve"> remember it’s a marathon and not a sprint – keeping on top of the problem</w:t>
      </w:r>
      <w:r w:rsidR="002A7F68">
        <w:t xml:space="preserve"> on in the longer term is essential</w:t>
      </w:r>
      <w:r w:rsidR="006B54D7">
        <w:t>.</w:t>
      </w:r>
    </w:p>
    <w:p w14:paraId="6B579CED" w14:textId="77777777" w:rsidR="006B54D7" w:rsidRDefault="006B54D7"/>
    <w:p w14:paraId="022DB2C3" w14:textId="28A98FAC" w:rsidR="006947EA" w:rsidRDefault="006B54D7">
      <w:r>
        <w:t xml:space="preserve">“We are at the stage now where we </w:t>
      </w:r>
      <w:r w:rsidR="002A7F68">
        <w:t>can</w:t>
      </w:r>
      <w:r w:rsidR="00B6177A">
        <w:t xml:space="preserve"> start</w:t>
      </w:r>
      <w:r>
        <w:t xml:space="preserve"> </w:t>
      </w:r>
      <w:r w:rsidR="00623CE1">
        <w:t xml:space="preserve">culling </w:t>
      </w:r>
      <w:r>
        <w:t xml:space="preserve">harder on </w:t>
      </w:r>
      <w:r w:rsidR="00FC0D3A">
        <w:t>the sheep which are lame in spite of everything we do – they are really showing as being genetically inferior</w:t>
      </w:r>
      <w:r w:rsidR="006947EA">
        <w:t>.</w:t>
      </w:r>
    </w:p>
    <w:p w14:paraId="39B5D856" w14:textId="77777777" w:rsidR="002767D4" w:rsidRDefault="002767D4"/>
    <w:p w14:paraId="7B5D7354" w14:textId="41606258" w:rsidR="002767D4" w:rsidRDefault="002767D4">
      <w:r>
        <w:t xml:space="preserve">“There is a real production impact from </w:t>
      </w:r>
      <w:r w:rsidR="006700E1">
        <w:t>lameness. Reducing it will improve welfare and productivity</w:t>
      </w:r>
      <w:r w:rsidR="00955A7F">
        <w:t xml:space="preserve">, and </w:t>
      </w:r>
      <w:r w:rsidR="00477F2B">
        <w:t>there are wider benefits too. You can make things better on-farm</w:t>
      </w:r>
      <w:r w:rsidR="00212010">
        <w:t xml:space="preserve"> as a result, especially if you are not having to turn </w:t>
      </w:r>
      <w:r w:rsidR="00FB725D">
        <w:t xml:space="preserve">ewes to inspect their feet or trim them – that used to take </w:t>
      </w:r>
      <w:r w:rsidR="00D74B00">
        <w:t>day</w:t>
      </w:r>
      <w:r w:rsidR="00C9397D">
        <w:t>s</w:t>
      </w:r>
      <w:r w:rsidR="00D74B00">
        <w:t xml:space="preserve"> on end </w:t>
      </w:r>
      <w:r w:rsidR="008450C1">
        <w:t xml:space="preserve">for us, </w:t>
      </w:r>
      <w:r w:rsidR="00D75D9C">
        <w:t>and was a lot of wear and tear on the body too.”</w:t>
      </w:r>
    </w:p>
    <w:p w14:paraId="70279D36" w14:textId="77777777" w:rsidR="00393A05" w:rsidRDefault="00393A05"/>
    <w:p w14:paraId="00AB136D" w14:textId="1B7230DA" w:rsidR="00393A05" w:rsidRDefault="00897EE8">
      <w:r>
        <w:t>Maintaining flock foot health means being strict with bought-in stock, she adds. “If you ar</w:t>
      </w:r>
      <w:r w:rsidR="00013ACA">
        <w:t>e</w:t>
      </w:r>
      <w:r>
        <w:t xml:space="preserve"> buying in replacements or tups, </w:t>
      </w:r>
      <w:r w:rsidR="00013ACA">
        <w:t>inspect them very carefully and quarantine them for four weeks</w:t>
      </w:r>
      <w:r w:rsidR="009C5103">
        <w:t>.</w:t>
      </w:r>
      <w:r w:rsidR="00C72798">
        <w:t xml:space="preserve">” </w:t>
      </w:r>
      <w:r w:rsidR="00B552DE">
        <w:t xml:space="preserve">With sales and tupping often close together, this can be a logistical challenge, she says, </w:t>
      </w:r>
      <w:r w:rsidR="00B776F6">
        <w:t xml:space="preserve">so considering buying from a single, known source with high biosecurity </w:t>
      </w:r>
      <w:r w:rsidR="008450C1">
        <w:t xml:space="preserve">to reduce risks of </w:t>
      </w:r>
      <w:r w:rsidR="00BC0E14">
        <w:t>buying-in more lameness issues</w:t>
      </w:r>
      <w:r w:rsidR="0034755A">
        <w:t>.</w:t>
      </w:r>
    </w:p>
    <w:p w14:paraId="1ACDA6B6" w14:textId="77777777" w:rsidR="00035B83" w:rsidRDefault="00035B83"/>
    <w:p w14:paraId="67CAD2CE" w14:textId="77777777" w:rsidR="00FB22D2" w:rsidRDefault="00FB22D2"/>
    <w:p w14:paraId="6472CC8C" w14:textId="12A9187B" w:rsidR="00FB22D2" w:rsidRDefault="00FB22D2">
      <w:r>
        <w:t>Set in panel please</w:t>
      </w:r>
    </w:p>
    <w:p w14:paraId="79409032" w14:textId="6B0D63A4" w:rsidR="00FB22D2" w:rsidRPr="00FB22D2" w:rsidRDefault="00FB22D2">
      <w:pPr>
        <w:rPr>
          <w:b/>
          <w:bCs/>
        </w:rPr>
      </w:pPr>
      <w:r w:rsidRPr="00FB22D2">
        <w:rPr>
          <w:b/>
          <w:bCs/>
        </w:rPr>
        <w:t xml:space="preserve">The </w:t>
      </w:r>
      <w:r w:rsidR="004B5567">
        <w:rPr>
          <w:b/>
          <w:bCs/>
        </w:rPr>
        <w:t>five</w:t>
      </w:r>
      <w:r>
        <w:rPr>
          <w:b/>
          <w:bCs/>
        </w:rPr>
        <w:t>-</w:t>
      </w:r>
      <w:r w:rsidRPr="00FB22D2">
        <w:rPr>
          <w:b/>
          <w:bCs/>
        </w:rPr>
        <w:t>point plan</w:t>
      </w:r>
    </w:p>
    <w:p w14:paraId="1C0B2E36" w14:textId="1E1D1109" w:rsidR="00FB22D2" w:rsidRDefault="00FB22D2" w:rsidP="00FB22D2">
      <w:r>
        <w:t xml:space="preserve">Steps 1 and 2: </w:t>
      </w:r>
      <w:r>
        <w:t>C</w:t>
      </w:r>
      <w:r>
        <w:t xml:space="preserve">ull and </w:t>
      </w:r>
      <w:r>
        <w:t>Q</w:t>
      </w:r>
      <w:r>
        <w:t>uarantine</w:t>
      </w:r>
      <w:r>
        <w:t xml:space="preserve"> - m</w:t>
      </w:r>
      <w:r>
        <w:t xml:space="preserve">ark sheep to cull and quarantine lame sheep. </w:t>
      </w:r>
    </w:p>
    <w:p w14:paraId="38B58FE4" w14:textId="14E705E8" w:rsidR="00FB22D2" w:rsidRDefault="00FB22D2" w:rsidP="00FB22D2">
      <w:r>
        <w:t xml:space="preserve">Step 3: </w:t>
      </w:r>
      <w:r>
        <w:t>T</w:t>
      </w:r>
      <w:r>
        <w:t>reat</w:t>
      </w:r>
      <w:r>
        <w:t xml:space="preserve"> - d</w:t>
      </w:r>
      <w:r>
        <w:t xml:space="preserve">isease spreads quickly, so treat even mildly lame sheep as soon as possible. </w:t>
      </w:r>
    </w:p>
    <w:p w14:paraId="6F9BFED5" w14:textId="717F8F8F" w:rsidR="00FB22D2" w:rsidRDefault="00FB22D2" w:rsidP="00FB22D2">
      <w:r>
        <w:t xml:space="preserve">Step 4: </w:t>
      </w:r>
      <w:r>
        <w:t>A</w:t>
      </w:r>
      <w:r>
        <w:t>void</w:t>
      </w:r>
      <w:r>
        <w:t xml:space="preserve"> – don’t</w:t>
      </w:r>
      <w:r>
        <w:t xml:space="preserve"> spread infection during handling, gathering and in the field. </w:t>
      </w:r>
    </w:p>
    <w:p w14:paraId="09FE6495" w14:textId="17392329" w:rsidR="00FB22D2" w:rsidRDefault="00FB22D2" w:rsidP="00FB22D2">
      <w:r>
        <w:t xml:space="preserve">Step 5: </w:t>
      </w:r>
      <w:r>
        <w:t>V</w:t>
      </w:r>
      <w:r>
        <w:t>accinate</w:t>
      </w:r>
      <w:r>
        <w:t xml:space="preserve"> - d</w:t>
      </w:r>
      <w:r>
        <w:t xml:space="preserve">ecide with your vet if and when, to vaccinate. </w:t>
      </w:r>
    </w:p>
    <w:p w14:paraId="6F4CD168" w14:textId="77777777" w:rsidR="00FB22D2" w:rsidRDefault="00FB22D2"/>
    <w:p w14:paraId="2CEA43EE" w14:textId="2D02C619" w:rsidR="00FB22D2" w:rsidRDefault="00FB22D2" w:rsidP="00FB22D2">
      <w:r>
        <w:t xml:space="preserve">The </w:t>
      </w:r>
      <w:r w:rsidR="004B5567">
        <w:t>five</w:t>
      </w:r>
      <w:r>
        <w:t>-</w:t>
      </w:r>
      <w:r>
        <w:t>point plan should result in;</w:t>
      </w:r>
    </w:p>
    <w:p w14:paraId="323CC5DF" w14:textId="77777777" w:rsidR="00FB22D2" w:rsidRDefault="00FB22D2" w:rsidP="00FB22D2">
      <w:pPr>
        <w:pStyle w:val="ListParagraph"/>
        <w:numPr>
          <w:ilvl w:val="0"/>
          <w:numId w:val="1"/>
        </w:numPr>
      </w:pPr>
      <w:r>
        <w:lastRenderedPageBreak/>
        <w:t>Increased resilience to the diseases that cause lameness;</w:t>
      </w:r>
    </w:p>
    <w:p w14:paraId="607FCFA1" w14:textId="0FAF7322" w:rsidR="00FB22D2" w:rsidRDefault="00FB22D2" w:rsidP="00FB22D2">
      <w:pPr>
        <w:pStyle w:val="ListParagraph"/>
        <w:numPr>
          <w:ilvl w:val="0"/>
          <w:numId w:val="1"/>
        </w:numPr>
      </w:pPr>
      <w:r>
        <w:t>Reduced disease challenge on</w:t>
      </w:r>
      <w:r w:rsidR="00B32DDF">
        <w:t>-</w:t>
      </w:r>
      <w:r>
        <w:t>farm, and;</w:t>
      </w:r>
    </w:p>
    <w:p w14:paraId="224D489A" w14:textId="0D942385" w:rsidR="00FB22D2" w:rsidRDefault="00FB22D2" w:rsidP="00FB22D2">
      <w:pPr>
        <w:pStyle w:val="ListParagraph"/>
        <w:numPr>
          <w:ilvl w:val="0"/>
          <w:numId w:val="1"/>
        </w:numPr>
      </w:pPr>
      <w:r>
        <w:t>Improved immunity via vaccination</w:t>
      </w:r>
      <w:r>
        <w:t>.</w:t>
      </w:r>
      <w:r>
        <w:t xml:space="preserve"> </w:t>
      </w:r>
    </w:p>
    <w:p w14:paraId="3B894CB5" w14:textId="77777777" w:rsidR="00FB22D2" w:rsidRDefault="00FB22D2"/>
    <w:p w14:paraId="31A4AE9A" w14:textId="107867B4" w:rsidR="00035B83" w:rsidRDefault="00FB22D2">
      <w:r>
        <w:t xml:space="preserve">More at: </w:t>
      </w:r>
      <w:hyperlink r:id="rId8" w:history="1">
        <w:r w:rsidRPr="004E5C28">
          <w:rPr>
            <w:rStyle w:val="Hyperlink"/>
          </w:rPr>
          <w:t>https://ahdb.org.uk/knowledge-library/lameness-in-sheep-the-five-point-plan</w:t>
        </w:r>
      </w:hyperlink>
    </w:p>
    <w:p w14:paraId="4361CEFE" w14:textId="77777777" w:rsidR="00FB22D2" w:rsidRDefault="00FB22D2"/>
    <w:p w14:paraId="67102758" w14:textId="77777777" w:rsidR="00FB22D2" w:rsidRDefault="00FB22D2"/>
    <w:p w14:paraId="2D2B8790" w14:textId="7D84B491" w:rsidR="00035B83" w:rsidRPr="000D5908" w:rsidRDefault="00476C84">
      <w:r w:rsidRPr="000D5908">
        <w:t>Set in panel please</w:t>
      </w:r>
    </w:p>
    <w:p w14:paraId="651146BA" w14:textId="64224B5C" w:rsidR="00035B83" w:rsidRPr="000D5908" w:rsidRDefault="00680E28">
      <w:pPr>
        <w:rPr>
          <w:b/>
          <w:bCs/>
        </w:rPr>
      </w:pPr>
      <w:r>
        <w:rPr>
          <w:b/>
          <w:bCs/>
        </w:rPr>
        <w:t>On the</w:t>
      </w:r>
      <w:r w:rsidR="00806FDB" w:rsidRPr="000D5908">
        <w:rPr>
          <w:b/>
          <w:bCs/>
        </w:rPr>
        <w:t xml:space="preserve"> Monitor Farm</w:t>
      </w:r>
    </w:p>
    <w:p w14:paraId="0EC8E72C" w14:textId="56E453BE" w:rsidR="00806FDB" w:rsidRDefault="00806FDB">
      <w:r>
        <w:t>As a vet and one of the Management Group members at the South Ayrshire Monitor Farm, Marion Mc</w:t>
      </w:r>
      <w:r w:rsidR="0046245C">
        <w:t>M</w:t>
      </w:r>
      <w:r>
        <w:t xml:space="preserve">illan </w:t>
      </w:r>
      <w:r w:rsidR="001071B7">
        <w:t>will b</w:t>
      </w:r>
      <w:r w:rsidR="00680E28">
        <w:t xml:space="preserve">e </w:t>
      </w:r>
      <w:r w:rsidR="004327F2">
        <w:t xml:space="preserve">playing a key role in helping the Andrew family </w:t>
      </w:r>
      <w:r w:rsidR="00251CED">
        <w:t>assess and tackle lameness in their flocks</w:t>
      </w:r>
      <w:r w:rsidR="00DB5D9D">
        <w:t xml:space="preserve"> at </w:t>
      </w:r>
      <w:proofErr w:type="spellStart"/>
      <w:r w:rsidR="00DB5D9D">
        <w:t>Rowanston</w:t>
      </w:r>
      <w:proofErr w:type="spellEnd"/>
      <w:r w:rsidR="00DB5D9D">
        <w:t xml:space="preserve"> and Blair</w:t>
      </w:r>
      <w:r w:rsidR="00251CED">
        <w:t>.</w:t>
      </w:r>
    </w:p>
    <w:p w14:paraId="4153A4F6" w14:textId="77777777" w:rsidR="00BC0E14" w:rsidRDefault="00BC0E14"/>
    <w:p w14:paraId="1F9A49B7" w14:textId="7A7FE947" w:rsidR="00E43ADC" w:rsidRDefault="00E43ADC">
      <w:r w:rsidRPr="00E43ADC">
        <w:t xml:space="preserve">A total of </w:t>
      </w:r>
      <w:r w:rsidR="00B72033">
        <w:t>720ha (</w:t>
      </w:r>
      <w:r w:rsidRPr="00E43ADC">
        <w:t>1</w:t>
      </w:r>
      <w:r w:rsidR="00CE361D">
        <w:t>,</w:t>
      </w:r>
      <w:r w:rsidRPr="00E43ADC">
        <w:t>770 acres</w:t>
      </w:r>
      <w:r w:rsidR="00B72033">
        <w:t>)</w:t>
      </w:r>
      <w:r w:rsidRPr="00E43ADC">
        <w:t xml:space="preserve"> are farmed by John and Allison Andrew in partnership with </w:t>
      </w:r>
      <w:r w:rsidR="00CE361D">
        <w:t xml:space="preserve">their </w:t>
      </w:r>
      <w:r w:rsidRPr="00E43ADC">
        <w:t xml:space="preserve">son David. </w:t>
      </w:r>
      <w:proofErr w:type="spellStart"/>
      <w:r w:rsidRPr="00E43ADC">
        <w:t>Rowanston</w:t>
      </w:r>
      <w:proofErr w:type="spellEnd"/>
      <w:r w:rsidR="00CE361D">
        <w:t>, near Maybole,</w:t>
      </w:r>
      <w:r w:rsidRPr="00E43ADC">
        <w:t xml:space="preserve"> comprises </w:t>
      </w:r>
      <w:r w:rsidR="002F6DB5">
        <w:t>130ha (</w:t>
      </w:r>
      <w:r w:rsidRPr="00E43ADC">
        <w:t>320 acres</w:t>
      </w:r>
      <w:r w:rsidR="002F6DB5">
        <w:t>)</w:t>
      </w:r>
      <w:r w:rsidRPr="00E43ADC">
        <w:t xml:space="preserve"> of owned land, with an additional </w:t>
      </w:r>
      <w:r w:rsidR="000776FA">
        <w:t>40ha (</w:t>
      </w:r>
      <w:r w:rsidRPr="00E43ADC">
        <w:t>100 acres</w:t>
      </w:r>
      <w:r w:rsidR="000776FA">
        <w:t>)</w:t>
      </w:r>
      <w:r w:rsidRPr="00E43ADC">
        <w:t xml:space="preserve"> of neighbouring land rented annually</w:t>
      </w:r>
      <w:r w:rsidR="00CE361D">
        <w:t>, while t</w:t>
      </w:r>
      <w:r w:rsidRPr="00E43ADC">
        <w:t xml:space="preserve">he </w:t>
      </w:r>
      <w:r w:rsidR="003C7507">
        <w:t>550ha (</w:t>
      </w:r>
      <w:r w:rsidRPr="00E43ADC">
        <w:t>1</w:t>
      </w:r>
      <w:r w:rsidR="00CE361D">
        <w:t>,</w:t>
      </w:r>
      <w:r w:rsidRPr="00E43ADC">
        <w:t>350 acre</w:t>
      </w:r>
      <w:r w:rsidR="003C7507">
        <w:t>)</w:t>
      </w:r>
      <w:r w:rsidRPr="00E43ADC">
        <w:t xml:space="preserve"> hill farm of Blair lies </w:t>
      </w:r>
      <w:r w:rsidR="00CE361D">
        <w:t>three</w:t>
      </w:r>
      <w:r w:rsidRPr="00E43ADC">
        <w:t xml:space="preserve"> miles away and is rented on an MLDT from </w:t>
      </w:r>
      <w:proofErr w:type="spellStart"/>
      <w:r w:rsidRPr="00E43ADC">
        <w:t>Kilkerran</w:t>
      </w:r>
      <w:proofErr w:type="spellEnd"/>
      <w:r w:rsidRPr="00E43ADC">
        <w:t xml:space="preserve"> Estate.</w:t>
      </w:r>
    </w:p>
    <w:p w14:paraId="0BD52648" w14:textId="77777777" w:rsidR="00986B1E" w:rsidRDefault="00986B1E"/>
    <w:p w14:paraId="6231761C" w14:textId="18AB1190" w:rsidR="00CA7B58" w:rsidRDefault="00990B5D" w:rsidP="005709E9">
      <w:r>
        <w:t xml:space="preserve">The sheep enterprise comprises </w:t>
      </w:r>
      <w:r w:rsidR="005709E9">
        <w:t xml:space="preserve">a flock of 1,040 crossbred hill ewes and pedigree </w:t>
      </w:r>
      <w:proofErr w:type="spellStart"/>
      <w:r w:rsidR="005709E9">
        <w:t>Charollais</w:t>
      </w:r>
      <w:proofErr w:type="spellEnd"/>
      <w:r w:rsidR="005709E9">
        <w:t xml:space="preserve"> flock</w:t>
      </w:r>
      <w:r w:rsidR="00DB5D9D">
        <w:t>. L</w:t>
      </w:r>
      <w:r w:rsidR="00476C84">
        <w:t xml:space="preserve">ameness </w:t>
      </w:r>
      <w:r w:rsidR="00DB5D9D">
        <w:t>was</w:t>
      </w:r>
      <w:r w:rsidR="00476C84">
        <w:t xml:space="preserve"> identified as </w:t>
      </w:r>
      <w:r w:rsidR="00382562">
        <w:t>a potential issue in the farm’s Integrated Land Management Plan</w:t>
      </w:r>
      <w:r w:rsidR="00DB5D9D">
        <w:t>,</w:t>
      </w:r>
      <w:r w:rsidR="00CA7B58">
        <w:t xml:space="preserve"> </w:t>
      </w:r>
      <w:r w:rsidR="00144297">
        <w:t>and</w:t>
      </w:r>
      <w:r w:rsidR="00CA7B58">
        <w:t xml:space="preserve"> is a common issue</w:t>
      </w:r>
      <w:r w:rsidR="00F61698">
        <w:t xml:space="preserve"> on many farms</w:t>
      </w:r>
      <w:r w:rsidR="00CA7B58">
        <w:t>,</w:t>
      </w:r>
      <w:r w:rsidR="00DB5D9D">
        <w:t xml:space="preserve"> </w:t>
      </w:r>
      <w:r w:rsidR="00F61698">
        <w:t>says</w:t>
      </w:r>
      <w:r w:rsidR="00DB5D9D">
        <w:t xml:space="preserve"> Monitor Farm regional advisor Christine Cuthbertson</w:t>
      </w:r>
      <w:r w:rsidR="00382562">
        <w:t>.</w:t>
      </w:r>
      <w:r w:rsidR="00CA7B58">
        <w:t xml:space="preserve"> “</w:t>
      </w:r>
      <w:r w:rsidR="006E4E88">
        <w:t xml:space="preserve">The weather and wetter ground has been </w:t>
      </w:r>
      <w:r w:rsidR="00CA7B58">
        <w:t xml:space="preserve">challenging for </w:t>
      </w:r>
      <w:r w:rsidR="006E4E88">
        <w:t>f</w:t>
      </w:r>
      <w:r w:rsidR="00CA7B58">
        <w:t>oot health.</w:t>
      </w:r>
      <w:r w:rsidR="006E4E88">
        <w:t>”</w:t>
      </w:r>
    </w:p>
    <w:p w14:paraId="1431EF36" w14:textId="77777777" w:rsidR="006E4E88" w:rsidRDefault="006E4E88" w:rsidP="005709E9"/>
    <w:p w14:paraId="0FFDA0B0" w14:textId="03837BB2" w:rsidR="006E4E88" w:rsidRDefault="006E4E88" w:rsidP="005709E9">
      <w:r>
        <w:t>The Andrews run a closed flock</w:t>
      </w:r>
      <w:r w:rsidR="001E5E7B">
        <w:t xml:space="preserve">, and are focussed on expanding it, so productivity is important. </w:t>
      </w:r>
      <w:r w:rsidR="008A2089">
        <w:t xml:space="preserve">“The Monitor Farm and Management Group will be </w:t>
      </w:r>
      <w:r w:rsidR="002D595C">
        <w:t>looking at lameness and other iceberg diseases</w:t>
      </w:r>
      <w:r w:rsidR="009527D2">
        <w:t>.”</w:t>
      </w:r>
    </w:p>
    <w:p w14:paraId="5408BD43" w14:textId="77777777" w:rsidR="002D595C" w:rsidRDefault="002D595C" w:rsidP="005709E9"/>
    <w:p w14:paraId="4BF214BE" w14:textId="5F28D645" w:rsidR="002D595C" w:rsidRDefault="00164017" w:rsidP="005709E9">
      <w:r>
        <w:t>During weaning</w:t>
      </w:r>
      <w:r w:rsidR="001D2BCB">
        <w:t>,</w:t>
      </w:r>
      <w:r>
        <w:t xml:space="preserve"> Marion and Management Group members will be </w:t>
      </w:r>
      <w:r w:rsidR="001D2BCB">
        <w:t xml:space="preserve">on the farm, looking at lameness and the extent of the issue, as well as </w:t>
      </w:r>
      <w:r w:rsidR="002B4C29">
        <w:t xml:space="preserve">the practical </w:t>
      </w:r>
      <w:r w:rsidR="008404F0">
        <w:t xml:space="preserve">steps </w:t>
      </w:r>
      <w:r w:rsidR="00F9730D">
        <w:t xml:space="preserve">they can take </w:t>
      </w:r>
      <w:r w:rsidR="008404F0">
        <w:t>to tackle it</w:t>
      </w:r>
      <w:r w:rsidR="00747B39">
        <w:t xml:space="preserve">, adds Christine. </w:t>
      </w:r>
      <w:r w:rsidR="00D721F7">
        <w:t xml:space="preserve">“There are no quick fixes for tackling lameness, but </w:t>
      </w:r>
      <w:r w:rsidR="005623F8">
        <w:t xml:space="preserve">by sharing the problem </w:t>
      </w:r>
      <w:r w:rsidR="009527D2">
        <w:t xml:space="preserve">and </w:t>
      </w:r>
      <w:r w:rsidR="000A765D">
        <w:t xml:space="preserve">creating a protocol to treat it, </w:t>
      </w:r>
      <w:r w:rsidR="005623F8">
        <w:t>the Management Group will be able to provide support for one another</w:t>
      </w:r>
      <w:r w:rsidR="006B6689">
        <w:t>.”</w:t>
      </w:r>
      <w:r w:rsidR="005623F8">
        <w:t xml:space="preserve"> </w:t>
      </w:r>
    </w:p>
    <w:p w14:paraId="000AA051" w14:textId="77777777" w:rsidR="00476C84" w:rsidRDefault="00476C84" w:rsidP="005709E9"/>
    <w:p w14:paraId="5566A802" w14:textId="792FD008" w:rsidR="001071B7" w:rsidRDefault="001071B7" w:rsidP="002D6A70"/>
    <w:sectPr w:rsidR="001071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036E39"/>
    <w:multiLevelType w:val="hybridMultilevel"/>
    <w:tmpl w:val="B4023950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 w16cid:durableId="674066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9E"/>
    <w:rsid w:val="0000231C"/>
    <w:rsid w:val="00013A5B"/>
    <w:rsid w:val="00013ACA"/>
    <w:rsid w:val="00022BE5"/>
    <w:rsid w:val="000314B7"/>
    <w:rsid w:val="00035B83"/>
    <w:rsid w:val="0006217A"/>
    <w:rsid w:val="000776FA"/>
    <w:rsid w:val="000A765D"/>
    <w:rsid w:val="000B0332"/>
    <w:rsid w:val="000B4210"/>
    <w:rsid w:val="000C0A24"/>
    <w:rsid w:val="000D34C6"/>
    <w:rsid w:val="000D5908"/>
    <w:rsid w:val="000E45DF"/>
    <w:rsid w:val="000E469C"/>
    <w:rsid w:val="000F329B"/>
    <w:rsid w:val="001071B7"/>
    <w:rsid w:val="00141BFC"/>
    <w:rsid w:val="00144297"/>
    <w:rsid w:val="00146B8E"/>
    <w:rsid w:val="001505C8"/>
    <w:rsid w:val="001608FE"/>
    <w:rsid w:val="00164017"/>
    <w:rsid w:val="00164287"/>
    <w:rsid w:val="001677FC"/>
    <w:rsid w:val="0019739F"/>
    <w:rsid w:val="001A0E89"/>
    <w:rsid w:val="001A76D9"/>
    <w:rsid w:val="001D2BCB"/>
    <w:rsid w:val="001E599D"/>
    <w:rsid w:val="001E5E7B"/>
    <w:rsid w:val="00212010"/>
    <w:rsid w:val="00234ED8"/>
    <w:rsid w:val="00235ACE"/>
    <w:rsid w:val="002410AF"/>
    <w:rsid w:val="00251CED"/>
    <w:rsid w:val="002612E1"/>
    <w:rsid w:val="00263D82"/>
    <w:rsid w:val="002767D4"/>
    <w:rsid w:val="00277666"/>
    <w:rsid w:val="00281E71"/>
    <w:rsid w:val="002A7F68"/>
    <w:rsid w:val="002B4C29"/>
    <w:rsid w:val="002C3E91"/>
    <w:rsid w:val="002C4428"/>
    <w:rsid w:val="002D595C"/>
    <w:rsid w:val="002D6890"/>
    <w:rsid w:val="002D6A70"/>
    <w:rsid w:val="002F6DB5"/>
    <w:rsid w:val="00301F9F"/>
    <w:rsid w:val="00304DA0"/>
    <w:rsid w:val="00320115"/>
    <w:rsid w:val="00326B2B"/>
    <w:rsid w:val="00344C21"/>
    <w:rsid w:val="0034503E"/>
    <w:rsid w:val="00345B99"/>
    <w:rsid w:val="0034755A"/>
    <w:rsid w:val="00355F15"/>
    <w:rsid w:val="00372D90"/>
    <w:rsid w:val="00382562"/>
    <w:rsid w:val="00393A05"/>
    <w:rsid w:val="003B2FB3"/>
    <w:rsid w:val="003C5208"/>
    <w:rsid w:val="003C7507"/>
    <w:rsid w:val="003D0ED5"/>
    <w:rsid w:val="003E4439"/>
    <w:rsid w:val="004327F2"/>
    <w:rsid w:val="00443309"/>
    <w:rsid w:val="0044693A"/>
    <w:rsid w:val="00446ED2"/>
    <w:rsid w:val="00455023"/>
    <w:rsid w:val="00456852"/>
    <w:rsid w:val="0046245C"/>
    <w:rsid w:val="00476B42"/>
    <w:rsid w:val="00476C84"/>
    <w:rsid w:val="00476CCB"/>
    <w:rsid w:val="00477F2B"/>
    <w:rsid w:val="00485CAC"/>
    <w:rsid w:val="004A0D3A"/>
    <w:rsid w:val="004A50FB"/>
    <w:rsid w:val="004B5567"/>
    <w:rsid w:val="004C5147"/>
    <w:rsid w:val="004C522F"/>
    <w:rsid w:val="004E1889"/>
    <w:rsid w:val="004E3558"/>
    <w:rsid w:val="004E79D8"/>
    <w:rsid w:val="00500904"/>
    <w:rsid w:val="0050144F"/>
    <w:rsid w:val="00511FDF"/>
    <w:rsid w:val="00527244"/>
    <w:rsid w:val="0053021C"/>
    <w:rsid w:val="00532BD6"/>
    <w:rsid w:val="00544312"/>
    <w:rsid w:val="00547269"/>
    <w:rsid w:val="00557BF4"/>
    <w:rsid w:val="005623F8"/>
    <w:rsid w:val="00567877"/>
    <w:rsid w:val="005709E9"/>
    <w:rsid w:val="00580268"/>
    <w:rsid w:val="005806AE"/>
    <w:rsid w:val="0059459A"/>
    <w:rsid w:val="005A024B"/>
    <w:rsid w:val="005E0FA1"/>
    <w:rsid w:val="005E228E"/>
    <w:rsid w:val="005F43BA"/>
    <w:rsid w:val="00604693"/>
    <w:rsid w:val="00617090"/>
    <w:rsid w:val="00623CE1"/>
    <w:rsid w:val="00642F4B"/>
    <w:rsid w:val="006431E2"/>
    <w:rsid w:val="006700E1"/>
    <w:rsid w:val="00670E3A"/>
    <w:rsid w:val="00671609"/>
    <w:rsid w:val="0067684A"/>
    <w:rsid w:val="00680E28"/>
    <w:rsid w:val="006947EA"/>
    <w:rsid w:val="00696747"/>
    <w:rsid w:val="006A21E6"/>
    <w:rsid w:val="006B54D7"/>
    <w:rsid w:val="006B6689"/>
    <w:rsid w:val="006C36DC"/>
    <w:rsid w:val="006D1192"/>
    <w:rsid w:val="006D36DA"/>
    <w:rsid w:val="006E3048"/>
    <w:rsid w:val="006E4E88"/>
    <w:rsid w:val="007368CC"/>
    <w:rsid w:val="00740B3A"/>
    <w:rsid w:val="00747B39"/>
    <w:rsid w:val="00782B2A"/>
    <w:rsid w:val="0078371F"/>
    <w:rsid w:val="007A26B0"/>
    <w:rsid w:val="007C15BE"/>
    <w:rsid w:val="007E51AB"/>
    <w:rsid w:val="007F6B8F"/>
    <w:rsid w:val="008005BD"/>
    <w:rsid w:val="00800FFD"/>
    <w:rsid w:val="00806FDB"/>
    <w:rsid w:val="008132AB"/>
    <w:rsid w:val="0083295D"/>
    <w:rsid w:val="008404F0"/>
    <w:rsid w:val="008413A3"/>
    <w:rsid w:val="008450C1"/>
    <w:rsid w:val="00861253"/>
    <w:rsid w:val="00870121"/>
    <w:rsid w:val="00875DFF"/>
    <w:rsid w:val="00876D78"/>
    <w:rsid w:val="00893C68"/>
    <w:rsid w:val="00897EE8"/>
    <w:rsid w:val="008A2089"/>
    <w:rsid w:val="008A74CF"/>
    <w:rsid w:val="008C547F"/>
    <w:rsid w:val="008D0230"/>
    <w:rsid w:val="008E0453"/>
    <w:rsid w:val="008E2F02"/>
    <w:rsid w:val="008E75BE"/>
    <w:rsid w:val="009232B3"/>
    <w:rsid w:val="00935CB6"/>
    <w:rsid w:val="009527D2"/>
    <w:rsid w:val="00955A7F"/>
    <w:rsid w:val="00965E3A"/>
    <w:rsid w:val="009703B4"/>
    <w:rsid w:val="00986B1E"/>
    <w:rsid w:val="00986F9D"/>
    <w:rsid w:val="00990B5D"/>
    <w:rsid w:val="009A50AB"/>
    <w:rsid w:val="009C5103"/>
    <w:rsid w:val="009D319D"/>
    <w:rsid w:val="009E46EC"/>
    <w:rsid w:val="009E4EE3"/>
    <w:rsid w:val="009E623A"/>
    <w:rsid w:val="009F0039"/>
    <w:rsid w:val="009F010B"/>
    <w:rsid w:val="00A039C1"/>
    <w:rsid w:val="00A31E17"/>
    <w:rsid w:val="00A3498D"/>
    <w:rsid w:val="00A366BD"/>
    <w:rsid w:val="00AA3682"/>
    <w:rsid w:val="00AB49F4"/>
    <w:rsid w:val="00AC0E1B"/>
    <w:rsid w:val="00AD01F4"/>
    <w:rsid w:val="00AE0192"/>
    <w:rsid w:val="00B05786"/>
    <w:rsid w:val="00B32DDF"/>
    <w:rsid w:val="00B40E9E"/>
    <w:rsid w:val="00B552DE"/>
    <w:rsid w:val="00B60934"/>
    <w:rsid w:val="00B6177A"/>
    <w:rsid w:val="00B72033"/>
    <w:rsid w:val="00B776F6"/>
    <w:rsid w:val="00BA2022"/>
    <w:rsid w:val="00BA5AFD"/>
    <w:rsid w:val="00BC0E14"/>
    <w:rsid w:val="00BC4B02"/>
    <w:rsid w:val="00BE3D97"/>
    <w:rsid w:val="00BF1BBB"/>
    <w:rsid w:val="00C04B82"/>
    <w:rsid w:val="00C41A16"/>
    <w:rsid w:val="00C531F0"/>
    <w:rsid w:val="00C6152E"/>
    <w:rsid w:val="00C72798"/>
    <w:rsid w:val="00C9397D"/>
    <w:rsid w:val="00C944DB"/>
    <w:rsid w:val="00CA7B58"/>
    <w:rsid w:val="00CB1FC2"/>
    <w:rsid w:val="00CC51B4"/>
    <w:rsid w:val="00CC6370"/>
    <w:rsid w:val="00CE361D"/>
    <w:rsid w:val="00CF05ED"/>
    <w:rsid w:val="00CF1257"/>
    <w:rsid w:val="00CF2E78"/>
    <w:rsid w:val="00CF6CC2"/>
    <w:rsid w:val="00D10754"/>
    <w:rsid w:val="00D11D74"/>
    <w:rsid w:val="00D2449F"/>
    <w:rsid w:val="00D721F7"/>
    <w:rsid w:val="00D74B00"/>
    <w:rsid w:val="00D756CD"/>
    <w:rsid w:val="00D75D9C"/>
    <w:rsid w:val="00DB5D9D"/>
    <w:rsid w:val="00DF01C6"/>
    <w:rsid w:val="00E21F0C"/>
    <w:rsid w:val="00E23EC8"/>
    <w:rsid w:val="00E43ADC"/>
    <w:rsid w:val="00E4474B"/>
    <w:rsid w:val="00E4786E"/>
    <w:rsid w:val="00E66593"/>
    <w:rsid w:val="00E80C38"/>
    <w:rsid w:val="00EC5702"/>
    <w:rsid w:val="00ED7199"/>
    <w:rsid w:val="00EE6F27"/>
    <w:rsid w:val="00F42C6C"/>
    <w:rsid w:val="00F45469"/>
    <w:rsid w:val="00F51C1D"/>
    <w:rsid w:val="00F61698"/>
    <w:rsid w:val="00F70AF3"/>
    <w:rsid w:val="00F85400"/>
    <w:rsid w:val="00F9730D"/>
    <w:rsid w:val="00FB0AB6"/>
    <w:rsid w:val="00FB22D2"/>
    <w:rsid w:val="00FB725D"/>
    <w:rsid w:val="00FC0719"/>
    <w:rsid w:val="00FC0D3A"/>
    <w:rsid w:val="00FC2544"/>
    <w:rsid w:val="00FD0AFC"/>
    <w:rsid w:val="00FD3D1C"/>
    <w:rsid w:val="00FF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F6AB3"/>
  <w15:chartTrackingRefBased/>
  <w15:docId w15:val="{88C078AE-7034-1D4F-A44B-0A6431F9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 (Body CS)"/>
        <w:kern w:val="2"/>
        <w:sz w:val="22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E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E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E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E9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E9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E9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E9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E9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E9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E9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E9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E9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E9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E9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E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E9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E9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E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E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E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E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E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E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22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hdb.org.uk/knowledge-library/lameness-in-sheep-the-five-point-pla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a07df1-7314-4d7f-9de2-cc4ba4fee8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A9B84851EA345B540B46C5E6243CA" ma:contentTypeVersion="8" ma:contentTypeDescription="Create a new document." ma:contentTypeScope="" ma:versionID="5a69b233e5751af99427284c0c66d12c">
  <xsd:schema xmlns:xsd="http://www.w3.org/2001/XMLSchema" xmlns:xs="http://www.w3.org/2001/XMLSchema" xmlns:p="http://schemas.microsoft.com/office/2006/metadata/properties" xmlns:ns3="1fa07df1-7314-4d7f-9de2-cc4ba4fee836" xmlns:ns4="75a20fa2-0084-44d5-a176-2d8ef54f97f8" targetNamespace="http://schemas.microsoft.com/office/2006/metadata/properties" ma:root="true" ma:fieldsID="4cbffcd7a2f7e6a1dcf61ea863a936a8" ns3:_="" ns4:_="">
    <xsd:import namespace="1fa07df1-7314-4d7f-9de2-cc4ba4fee836"/>
    <xsd:import namespace="75a20fa2-0084-44d5-a176-2d8ef54f97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07df1-7314-4d7f-9de2-cc4ba4fee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20fa2-0084-44d5-a176-2d8ef54f9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9BBB31-3EB8-48CD-89C9-75499E53B3FC}">
  <ds:schemaRefs>
    <ds:schemaRef ds:uri="http://schemas.microsoft.com/office/2006/metadata/properties"/>
    <ds:schemaRef ds:uri="http://schemas.microsoft.com/office/infopath/2007/PartnerControls"/>
    <ds:schemaRef ds:uri="1fa07df1-7314-4d7f-9de2-cc4ba4fee836"/>
  </ds:schemaRefs>
</ds:datastoreItem>
</file>

<file path=customXml/itemProps2.xml><?xml version="1.0" encoding="utf-8"?>
<ds:datastoreItem xmlns:ds="http://schemas.openxmlformats.org/officeDocument/2006/customXml" ds:itemID="{C2CBCDCB-D890-4817-9444-9355FF6990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3497E6-66A0-4856-BB9A-E6E2258F5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a07df1-7314-4d7f-9de2-cc4ba4fee836"/>
    <ds:schemaRef ds:uri="75a20fa2-0084-44d5-a176-2d8ef54f9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Penny</dc:creator>
  <cp:keywords/>
  <dc:description/>
  <cp:lastModifiedBy>Emma Penny</cp:lastModifiedBy>
  <cp:revision>9</cp:revision>
  <cp:lastPrinted>2024-07-25T08:35:00Z</cp:lastPrinted>
  <dcterms:created xsi:type="dcterms:W3CDTF">2024-07-25T12:28:00Z</dcterms:created>
  <dcterms:modified xsi:type="dcterms:W3CDTF">2024-07-25T12:35:00Z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0x010100C56A9B84851EA345B540B46C5E6243CA</vt:lpwstr>
  </property>
</Properties>
</file>